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873"/>
        </w:tabs>
        <w:spacing w:after="280" w:before="0" w:line="240" w:lineRule="auto"/>
        <w:ind w:left="0" w:right="0" w:firstLine="0"/>
        <w:jc w:val="left"/>
        <w:rPr>
          <w:rFonts w:ascii="DFKai-SB" w:cs="DFKai-SB" w:eastAsia="DFKai-SB" w:hAnsi="DFKai-SB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1228725</wp:posOffset>
            </wp:positionH>
            <wp:positionV relativeFrom="paragraph">
              <wp:posOffset>171450</wp:posOffset>
            </wp:positionV>
            <wp:extent cx="3248025" cy="609600"/>
            <wp:effectExtent b="0" l="0" r="0" t="0"/>
            <wp:wrapNone/>
            <wp:docPr descr="精明" id="17" name="image1.png"/>
            <a:graphic>
              <a:graphicData uri="http://schemas.openxmlformats.org/drawingml/2006/picture">
                <pic:pic>
                  <pic:nvPicPr>
                    <pic:cNvPr descr="精明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609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480" w:right="0" w:hanging="480"/>
        <w:jc w:val="center"/>
        <w:rPr>
          <w:rFonts w:ascii="DFKai-SB" w:cs="DFKai-SB" w:eastAsia="DFKai-SB" w:hAnsi="DFKai-SB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480" w:right="0" w:hanging="480"/>
        <w:jc w:val="center"/>
        <w:rPr>
          <w:rFonts w:ascii="DFKai-SB" w:cs="DFKai-SB" w:eastAsia="DFKai-SB" w:hAnsi="DFKai-SB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課程報名表</w:t>
      </w:r>
    </w:p>
    <w:p w:rsidR="00000000" w:rsidDel="00000000" w:rsidP="00000000" w:rsidRDefault="00000000" w:rsidRPr="00000000" w14:paraId="00000004">
      <w:pPr>
        <w:ind w:left="-141.73228346456688" w:firstLine="141.73228346456688"/>
        <w:jc w:val="center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  學校名稱：___________________________________________________________</w:t>
      </w:r>
    </w:p>
    <w:p w:rsidR="00000000" w:rsidDel="00000000" w:rsidP="00000000" w:rsidRDefault="00000000" w:rsidRPr="00000000" w14:paraId="00000005">
      <w:pPr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4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20"/>
        <w:gridCol w:w="1134"/>
        <w:gridCol w:w="2000"/>
        <w:gridCol w:w="2542"/>
        <w:gridCol w:w="1345"/>
        <w:tblGridChange w:id="0">
          <w:tblGrid>
            <w:gridCol w:w="2820"/>
            <w:gridCol w:w="1134"/>
            <w:gridCol w:w="2000"/>
            <w:gridCol w:w="2542"/>
            <w:gridCol w:w="1345"/>
          </w:tblGrid>
        </w:tblGridChange>
      </w:tblGrid>
      <w:tr>
        <w:trPr>
          <w:cantSplit w:val="0"/>
          <w:trHeight w:val="377" w:hRule="atLeast"/>
          <w:tblHeader w:val="0"/>
        </w:trPr>
        <w:tc>
          <w:tcPr>
            <w:gridSpan w:val="5"/>
            <w:tcBorders>
              <w:top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入班講座</w:t>
            </w:r>
          </w:p>
        </w:tc>
      </w:tr>
      <w:tr>
        <w:trPr>
          <w:cantSplit w:val="0"/>
          <w:trHeight w:val="377" w:hRule="atLeast"/>
          <w:tblHeader w:val="0"/>
        </w:trPr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參與項目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班別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日期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時間(每節40分鐘)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人數</w:t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both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初中階段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初一：網絡購物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初二： SMART理財五步曲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初三：收入與預算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672"/>
              <w:jc w:val="both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〝創造未來〞</w:t>
            </w:r>
          </w:p>
        </w:tc>
        <w:tc>
          <w:tcPr/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~</w:t>
            </w:r>
          </w:p>
        </w:tc>
        <w:tc>
          <w:tcPr/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~</w:t>
            </w:r>
          </w:p>
        </w:tc>
        <w:tc>
          <w:tcPr/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~</w:t>
            </w:r>
          </w:p>
        </w:tc>
        <w:tc>
          <w:tcPr/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~</w:t>
            </w:r>
          </w:p>
        </w:tc>
        <w:tc>
          <w:tcPr/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~</w:t>
            </w:r>
          </w:p>
        </w:tc>
        <w:tc>
          <w:tcPr/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~</w:t>
            </w:r>
          </w:p>
        </w:tc>
        <w:tc>
          <w:tcPr/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~</w:t>
            </w:r>
          </w:p>
        </w:tc>
        <w:tc>
          <w:tcPr/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9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~</w:t>
            </w:r>
          </w:p>
        </w:tc>
        <w:tc>
          <w:tcPr/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both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both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both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高中階段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高一：借貸與個人信用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高二：投資風險與賭博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高三：個人與財務保障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84"/>
              <w:jc w:val="both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~</w:t>
            </w:r>
          </w:p>
        </w:tc>
        <w:tc>
          <w:tcPr/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2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~</w:t>
            </w:r>
          </w:p>
        </w:tc>
        <w:tc>
          <w:tcPr/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~</w:t>
            </w:r>
          </w:p>
        </w:tc>
        <w:tc>
          <w:tcPr/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~</w:t>
            </w:r>
          </w:p>
        </w:tc>
        <w:tc>
          <w:tcPr/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~</w:t>
            </w:r>
          </w:p>
        </w:tc>
        <w:tc>
          <w:tcPr/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~</w:t>
            </w:r>
          </w:p>
        </w:tc>
        <w:tc>
          <w:tcPr/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1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1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35"/>
        </w:tabs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35"/>
        </w:tabs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聯絡人  ：______________________________    </w:t>
      </w:r>
    </w:p>
    <w:p w:rsidR="00000000" w:rsidDel="00000000" w:rsidP="00000000" w:rsidRDefault="00000000" w:rsidRPr="00000000" w14:paraId="0000006D">
      <w:pPr>
        <w:tabs>
          <w:tab w:val="left" w:pos="6435"/>
        </w:tabs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ab/>
      </w:r>
    </w:p>
    <w:p w:rsidR="00000000" w:rsidDel="00000000" w:rsidP="00000000" w:rsidRDefault="00000000" w:rsidRPr="00000000" w14:paraId="0000006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聯絡電話：______________________________</w:t>
      </w:r>
    </w:p>
    <w:p w:rsidR="00000000" w:rsidDel="00000000" w:rsidP="00000000" w:rsidRDefault="00000000" w:rsidRPr="00000000" w14:paraId="0000006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填表日期：______________________________</w:t>
      </w:r>
    </w:p>
    <w:p w:rsidR="00000000" w:rsidDel="00000000" w:rsidP="00000000" w:rsidRDefault="00000000" w:rsidRPr="00000000" w14:paraId="00000071">
      <w:pPr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*請參閱背面注意事項</w:t>
      </w:r>
    </w:p>
    <w:p w:rsidR="00000000" w:rsidDel="00000000" w:rsidP="00000000" w:rsidRDefault="00000000" w:rsidRPr="00000000" w14:paraId="00000075">
      <w:pPr>
        <w:jc w:val="both"/>
        <w:rPr>
          <w:rFonts w:ascii="DFKai-SB" w:cs="DFKai-SB" w:eastAsia="DFKai-SB" w:hAnsi="DFKai-SB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both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注意事項：</w:t>
      </w:r>
    </w:p>
    <w:p w:rsidR="00000000" w:rsidDel="00000000" w:rsidP="00000000" w:rsidRDefault="00000000" w:rsidRPr="00000000" w14:paraId="00000077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hanging="48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填妥報名表後，請傳真至2830 2914，或電郵到smartfinancial@ymca.org.mo。本會於收到報名表三個工作天內回覆並確認申請是否成功。</w:t>
      </w:r>
    </w:p>
    <w:p w:rsidR="00000000" w:rsidDel="00000000" w:rsidP="00000000" w:rsidRDefault="00000000" w:rsidRPr="00000000" w14:paraId="00000078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hanging="480"/>
        <w:jc w:val="both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入班課程日期之更改或取消的申請，敬請至少於活動前三個工作天通知。</w:t>
      </w:r>
    </w:p>
    <w:p w:rsidR="00000000" w:rsidDel="00000000" w:rsidP="00000000" w:rsidRDefault="00000000" w:rsidRPr="00000000" w14:paraId="00000079">
      <w:pPr>
        <w:numPr>
          <w:ilvl w:val="0"/>
          <w:numId w:val="1"/>
        </w:numPr>
        <w:ind w:left="480"/>
        <w:jc w:val="both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導師在活動期間會進行拍攝，錄得之照片或短片僅供本會宣傳及記錄使用。</w:t>
      </w:r>
    </w:p>
    <w:p w:rsidR="00000000" w:rsidDel="00000000" w:rsidP="00000000" w:rsidRDefault="00000000" w:rsidRPr="00000000" w14:paraId="0000007A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hanging="480"/>
        <w:jc w:val="both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活動費用全免。</w:t>
      </w:r>
    </w:p>
    <w:p w:rsidR="00000000" w:rsidDel="00000000" w:rsidP="00000000" w:rsidRDefault="00000000" w:rsidRPr="00000000" w14:paraId="0000007B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hanging="480"/>
        <w:jc w:val="both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聯絡我們：</w:t>
      </w:r>
    </w:p>
    <w:p w:rsidR="00000000" w:rsidDel="00000000" w:rsidP="00000000" w:rsidRDefault="00000000" w:rsidRPr="00000000" w14:paraId="0000007C">
      <w:pPr>
        <w:widowControl w:val="1"/>
        <w:ind w:left="566" w:firstLine="0"/>
        <w:jc w:val="both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查詢電話：2830 2600</w:t>
      </w:r>
    </w:p>
    <w:p w:rsidR="00000000" w:rsidDel="00000000" w:rsidP="00000000" w:rsidRDefault="00000000" w:rsidRPr="00000000" w14:paraId="0000007D">
      <w:pPr>
        <w:widowControl w:val="1"/>
        <w:ind w:left="566" w:firstLine="0"/>
        <w:jc w:val="both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聯絡人：黎泳珊小姐</w:t>
      </w:r>
    </w:p>
    <w:p w:rsidR="00000000" w:rsidDel="00000000" w:rsidP="00000000" w:rsidRDefault="00000000" w:rsidRPr="00000000" w14:paraId="0000007E">
      <w:pPr>
        <w:widowControl w:val="1"/>
        <w:ind w:left="566" w:firstLine="0"/>
        <w:jc w:val="both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辦公時間：星期一至六早上10時至下午6時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1476375</wp:posOffset>
            </wp:positionH>
            <wp:positionV relativeFrom="paragraph">
              <wp:posOffset>219075</wp:posOffset>
            </wp:positionV>
            <wp:extent cx="1143000" cy="1143000"/>
            <wp:effectExtent b="0" l="0" r="0" t="0"/>
            <wp:wrapNone/>
            <wp:docPr descr="C:\Users\Sanvis\Desktop\精明理財推廣計劃Facebook QR CODE.jpg" id="19" name="image3.jpg"/>
            <a:graphic>
              <a:graphicData uri="http://schemas.openxmlformats.org/drawingml/2006/picture">
                <pic:pic>
                  <pic:nvPicPr>
                    <pic:cNvPr descr="C:\Users\Sanvis\Desktop\精明理財推廣計劃Facebook QR CODE.jpg"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1476375</wp:posOffset>
            </wp:positionH>
            <wp:positionV relativeFrom="paragraph">
              <wp:posOffset>219075</wp:posOffset>
            </wp:positionV>
            <wp:extent cx="1457325" cy="1457325"/>
            <wp:effectExtent b="0" l="0" r="0" t="0"/>
            <wp:wrapNone/>
            <wp:docPr descr="C:\Users\Sanvis\Desktop\精明理財推廣計劃Facebook QR CODE.jpg" id="18" name="image3.jpg"/>
            <a:graphic>
              <a:graphicData uri="http://schemas.openxmlformats.org/drawingml/2006/picture">
                <pic:pic>
                  <pic:nvPicPr>
                    <pic:cNvPr descr="C:\Users\Sanvis\Desktop\精明理財推廣計劃Facebook QR CODE.jpg"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F">
      <w:pPr>
        <w:widowControl w:val="1"/>
        <w:ind w:left="566" w:firstLine="0"/>
        <w:jc w:val="both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widowControl w:val="1"/>
        <w:ind w:left="566" w:firstLine="0"/>
        <w:jc w:val="both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widowControl w:val="1"/>
        <w:ind w:left="566" w:firstLine="0"/>
        <w:jc w:val="both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widowControl w:val="1"/>
        <w:ind w:left="566" w:firstLine="0"/>
        <w:jc w:val="both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widowControl w:val="1"/>
        <w:ind w:left="566" w:firstLine="0"/>
        <w:jc w:val="both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widowControl w:val="1"/>
        <w:ind w:left="566" w:firstLine="0"/>
        <w:jc w:val="both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Facebook 專頁：</w:t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first"/>
      <w:footerReference r:id="rId13" w:type="even"/>
      <w:pgSz w:h="16838" w:w="11906" w:orient="portrait"/>
      <w:pgMar w:bottom="1440" w:top="1440" w:left="1133.8582677165355" w:right="1800" w:header="850.3937007874016" w:footer="992.125984251968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DFKai-SB"/>
  <w:font w:name="PMingLiu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9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A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6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7">
    <w:pPr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-431799</wp:posOffset>
              </wp:positionH>
              <wp:positionV relativeFrom="paragraph">
                <wp:posOffset>-152399</wp:posOffset>
              </wp:positionV>
              <wp:extent cx="6581775" cy="598343"/>
              <wp:effectExtent b="0" l="0" r="0" t="0"/>
              <wp:wrapNone/>
              <wp:docPr id="16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055113" y="3480829"/>
                        <a:ext cx="6581775" cy="598343"/>
                        <a:chOff x="2055113" y="3480829"/>
                        <a:chExt cx="6581775" cy="598343"/>
                      </a:xfrm>
                    </wpg:grpSpPr>
                    <wpg:grpSp>
                      <wpg:cNvGrpSpPr/>
                      <wpg:grpSpPr>
                        <a:xfrm>
                          <a:off x="2055113" y="3480829"/>
                          <a:ext cx="6581775" cy="598343"/>
                          <a:chOff x="2055113" y="3489488"/>
                          <a:chExt cx="6581775" cy="581025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2055113" y="3489488"/>
                            <a:ext cx="65817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2055113" y="3489488"/>
                            <a:ext cx="6581775" cy="581025"/>
                            <a:chOff x="200025" y="0"/>
                            <a:chExt cx="6581775" cy="581025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200025" y="0"/>
                              <a:ext cx="6581775" cy="581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00025" y="0"/>
                              <a:ext cx="1295400" cy="542925"/>
                              <a:chOff x="200025" y="0"/>
                              <a:chExt cx="1295400" cy="542925"/>
                            </a:xfrm>
                          </wpg:grpSpPr>
                          <pic:pic>
                            <pic:nvPicPr>
                              <pic:cNvPr descr="C:\Users\Sanvis\AppData\Local\Microsoft\Windows\INetCache\Content.Word\YMCA Logo.gif" id="7" name="Shape 7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952500" y="0"/>
                                <a:ext cx="542925" cy="542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SpPr/>
                            <wps:cNvPr id="8" name="Shape 8"/>
                            <wps:spPr>
                              <a:xfrm>
                                <a:off x="200025" y="219075"/>
                                <a:ext cx="6858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DFKai-SB" w:cs="DFKai-SB" w:eastAsia="DFKai-SB" w:hAnsi="DFKai-SB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主辦：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5457825" y="0"/>
                              <a:ext cx="1323975" cy="581025"/>
                              <a:chOff x="19050" y="0"/>
                              <a:chExt cx="1323975" cy="581025"/>
                            </a:xfrm>
                          </wpg:grpSpPr>
                          <pic:pic>
                            <pic:nvPicPr>
                              <pic:cNvPr descr="C:\Users\Sanvis\AppData\Local\Microsoft\Windows\INetCache\Content.Word\IAS logo.png" id="10" name="Shape 10"/>
                              <pic:cNvPicPr preferRelativeResize="0"/>
                            </pic:nvPicPr>
                            <pic:blipFill rotWithShape="1">
                              <a:blip r:embed="rId2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704850" y="0"/>
                                <a:ext cx="638175" cy="581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SpPr/>
                            <wps:cNvPr id="11" name="Shape 11"/>
                            <wps:spPr>
                              <a:xfrm>
                                <a:off x="19050" y="238125"/>
                                <a:ext cx="6858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DFKai-SB" w:cs="DFKai-SB" w:eastAsia="DFKai-SB" w:hAnsi="DFKai-SB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資助：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-431799</wp:posOffset>
              </wp:positionH>
              <wp:positionV relativeFrom="paragraph">
                <wp:posOffset>-152399</wp:posOffset>
              </wp:positionV>
              <wp:extent cx="6581775" cy="598343"/>
              <wp:effectExtent b="0" l="0" r="0" t="0"/>
              <wp:wrapNone/>
              <wp:docPr id="1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81775" cy="598343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8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480" w:hanging="480"/>
      </w:pPr>
      <w:rPr/>
    </w:lvl>
    <w:lvl w:ilvl="1">
      <w:start w:val="1"/>
      <w:numFmt w:val="decimal"/>
      <w:lvlText w:val="%2.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2">
    <w:lvl w:ilvl="0">
      <w:start w:val="2"/>
      <w:numFmt w:val="bullet"/>
      <w:lvlText w:val="□"/>
      <w:lvlJc w:val="left"/>
      <w:pPr>
        <w:ind w:left="360" w:hanging="360"/>
      </w:pPr>
      <w:rPr>
        <w:rFonts w:ascii="PMingLiu" w:cs="PMingLiu" w:eastAsia="PMingLiu" w:hAnsi="PMingLiu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F73059"/>
    <w:pPr>
      <w:widowControl w:val="0"/>
    </w:p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List Paragraph"/>
    <w:basedOn w:val="a"/>
    <w:uiPriority w:val="99"/>
    <w:qFormat w:val="1"/>
    <w:rsid w:val="00F73059"/>
    <w:pPr>
      <w:ind w:left="480" w:leftChars="200"/>
    </w:pPr>
  </w:style>
  <w:style w:type="paragraph" w:styleId="a4">
    <w:name w:val="Balloon Text"/>
    <w:basedOn w:val="a"/>
    <w:link w:val="a5"/>
    <w:uiPriority w:val="99"/>
    <w:semiHidden w:val="1"/>
    <w:unhideWhenUsed w:val="1"/>
    <w:rsid w:val="00F73059"/>
    <w:rPr>
      <w:rFonts w:asciiTheme="majorHAnsi" w:cstheme="majorBidi" w:eastAsiaTheme="majorEastAsia" w:hAnsiTheme="majorHAnsi"/>
      <w:sz w:val="18"/>
      <w:szCs w:val="18"/>
    </w:rPr>
  </w:style>
  <w:style w:type="character" w:styleId="a5" w:customStyle="1">
    <w:name w:val="註解方塊文字 字元"/>
    <w:basedOn w:val="a0"/>
    <w:link w:val="a4"/>
    <w:uiPriority w:val="99"/>
    <w:semiHidden w:val="1"/>
    <w:rsid w:val="00F73059"/>
    <w:rPr>
      <w:rFonts w:asciiTheme="majorHAnsi" w:cstheme="majorBidi" w:eastAsiaTheme="majorEastAsia" w:hAnsiTheme="majorHAnsi"/>
      <w:sz w:val="18"/>
      <w:szCs w:val="18"/>
    </w:rPr>
  </w:style>
  <w:style w:type="paragraph" w:styleId="a6">
    <w:name w:val="header"/>
    <w:basedOn w:val="a"/>
    <w:link w:val="a7"/>
    <w:uiPriority w:val="99"/>
    <w:unhideWhenUsed w:val="1"/>
    <w:rsid w:val="006E28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 w:customStyle="1">
    <w:name w:val="頁首 字元"/>
    <w:basedOn w:val="a0"/>
    <w:link w:val="a6"/>
    <w:uiPriority w:val="99"/>
    <w:rsid w:val="006E284E"/>
    <w:rPr>
      <w:sz w:val="20"/>
      <w:szCs w:val="20"/>
    </w:rPr>
  </w:style>
  <w:style w:type="paragraph" w:styleId="a8">
    <w:name w:val="footer"/>
    <w:basedOn w:val="a"/>
    <w:link w:val="a9"/>
    <w:uiPriority w:val="99"/>
    <w:unhideWhenUsed w:val="1"/>
    <w:rsid w:val="006E28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9" w:customStyle="1">
    <w:name w:val="頁尾 字元"/>
    <w:basedOn w:val="a0"/>
    <w:link w:val="a8"/>
    <w:uiPriority w:val="99"/>
    <w:rsid w:val="006E284E"/>
    <w:rPr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3.xml"/><Relationship Id="rId10" Type="http://schemas.openxmlformats.org/officeDocument/2006/relationships/header" Target="header1.xml"/><Relationship Id="rId13" Type="http://schemas.openxmlformats.org/officeDocument/2006/relationships/footer" Target="footer2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4.png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RHi+bZ0SrNudmFu0/Iz2YhkejpA==">AMUW2mVeWdbRa/oxwrSUPllKv1I5ToXEdPrurABwuE7q5dGSubzuFGGKEuk19yI8nKoWQklt7sB03ZU3LeqtGzuitCIv2zkqRKv2qnU+DsGT//IkR48t+pEKBrwZUaJqSyejh9DawmDD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2018-03-23T03:16:00Z</dcterms:created>
  <dc:creator>FI -</dc:creator>
</cp:coreProperties>
</file>